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7E7" w:rsidRPr="00AC6642" w:rsidRDefault="00E637E7" w:rsidP="000006AF">
      <w:pPr>
        <w:pStyle w:val="Style25"/>
        <w:suppressAutoHyphens/>
        <w:spacing w:line="240" w:lineRule="auto"/>
        <w:ind w:left="12036" w:firstLine="708"/>
        <w:jc w:val="right"/>
        <w:rPr>
          <w:bCs/>
          <w:spacing w:val="-10"/>
        </w:rPr>
      </w:pPr>
      <w:r w:rsidRPr="00AC6642">
        <w:rPr>
          <w:bCs/>
          <w:spacing w:val="-10"/>
        </w:rPr>
        <w:t>Приложение №</w:t>
      </w:r>
      <w:r w:rsidR="001C2E56" w:rsidRPr="00AC6642">
        <w:rPr>
          <w:bCs/>
          <w:spacing w:val="-10"/>
        </w:rPr>
        <w:t xml:space="preserve"> </w:t>
      </w:r>
      <w:r w:rsidR="009C3931">
        <w:rPr>
          <w:bCs/>
          <w:spacing w:val="-10"/>
        </w:rPr>
        <w:t>5</w:t>
      </w:r>
    </w:p>
    <w:p w:rsidR="00E637E7" w:rsidRDefault="00E637E7" w:rsidP="00834CC8">
      <w:pPr>
        <w:pStyle w:val="Style25"/>
        <w:suppressAutoHyphens/>
        <w:spacing w:line="240" w:lineRule="auto"/>
        <w:ind w:left="7080" w:firstLine="708"/>
        <w:rPr>
          <w:bCs/>
          <w:spacing w:val="-10"/>
          <w:sz w:val="28"/>
          <w:szCs w:val="28"/>
        </w:rPr>
      </w:pPr>
      <w:r w:rsidRPr="00AC6642">
        <w:rPr>
          <w:bCs/>
          <w:spacing w:val="-10"/>
        </w:rPr>
        <w:t xml:space="preserve">к </w:t>
      </w:r>
      <w:r w:rsidR="007401CB" w:rsidRPr="00AC6642">
        <w:rPr>
          <w:bCs/>
          <w:spacing w:val="-10"/>
        </w:rPr>
        <w:t xml:space="preserve"> </w:t>
      </w:r>
      <w:r w:rsidR="00834CC8">
        <w:rPr>
          <w:bCs/>
          <w:spacing w:val="-10"/>
        </w:rPr>
        <w:t xml:space="preserve">Дополнительному </w:t>
      </w:r>
      <w:r w:rsidR="007401CB" w:rsidRPr="00AC6642">
        <w:rPr>
          <w:bCs/>
          <w:spacing w:val="-10"/>
        </w:rPr>
        <w:t xml:space="preserve"> </w:t>
      </w:r>
      <w:r w:rsidRPr="00AC6642">
        <w:rPr>
          <w:bCs/>
          <w:spacing w:val="-10"/>
        </w:rPr>
        <w:t xml:space="preserve">Соглашению №_______ </w:t>
      </w:r>
      <w:proofErr w:type="gramStart"/>
      <w:r w:rsidRPr="00AC6642">
        <w:rPr>
          <w:bCs/>
          <w:spacing w:val="-10"/>
        </w:rPr>
        <w:t>от</w:t>
      </w:r>
      <w:proofErr w:type="gramEnd"/>
      <w:r w:rsidRPr="00AC6642">
        <w:rPr>
          <w:bCs/>
          <w:spacing w:val="-10"/>
          <w:sz w:val="28"/>
          <w:szCs w:val="28"/>
        </w:rPr>
        <w:t xml:space="preserve"> «__»_________</w:t>
      </w:r>
    </w:p>
    <w:p w:rsidR="00834CC8" w:rsidRPr="00AC6642" w:rsidRDefault="00834CC8" w:rsidP="00834CC8">
      <w:pPr>
        <w:pStyle w:val="Style25"/>
        <w:suppressAutoHyphens/>
        <w:spacing w:line="240" w:lineRule="auto"/>
        <w:ind w:left="7080" w:firstLine="708"/>
        <w:rPr>
          <w:bCs/>
          <w:spacing w:val="-10"/>
          <w:sz w:val="28"/>
          <w:szCs w:val="28"/>
        </w:rPr>
      </w:pPr>
      <w:bookmarkStart w:id="0" w:name="_GoBack"/>
      <w:bookmarkEnd w:id="0"/>
    </w:p>
    <w:p w:rsidR="00E637E7" w:rsidRPr="00AC6642" w:rsidRDefault="00E637E7" w:rsidP="00D67E03">
      <w:pPr>
        <w:pStyle w:val="Style25"/>
        <w:suppressAutoHyphens/>
        <w:spacing w:line="240" w:lineRule="auto"/>
        <w:jc w:val="center"/>
        <w:rPr>
          <w:bCs/>
          <w:spacing w:val="-10"/>
        </w:rPr>
      </w:pPr>
      <w:r w:rsidRPr="00AC6642">
        <w:rPr>
          <w:bCs/>
          <w:spacing w:val="-10"/>
        </w:rPr>
        <w:t xml:space="preserve">Соответствие  </w:t>
      </w:r>
      <w:r w:rsidR="00D6299F" w:rsidRPr="00AC6642">
        <w:rPr>
          <w:bCs/>
          <w:spacing w:val="-10"/>
        </w:rPr>
        <w:t xml:space="preserve">отделов </w:t>
      </w:r>
      <w:r w:rsidRPr="00AC6642">
        <w:rPr>
          <w:bCs/>
          <w:spacing w:val="-10"/>
        </w:rPr>
        <w:t>МФЦ и офисов  налоговых органов, принимающих документы от МФЦ</w:t>
      </w:r>
    </w:p>
    <w:tbl>
      <w:tblPr>
        <w:tblW w:w="12758" w:type="dxa"/>
        <w:tblCellSpacing w:w="5" w:type="nil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552"/>
        <w:gridCol w:w="1842"/>
        <w:gridCol w:w="2552"/>
        <w:gridCol w:w="2551"/>
        <w:gridCol w:w="2693"/>
      </w:tblGrid>
      <w:tr w:rsidR="00AC6642" w:rsidRPr="00AC6642" w:rsidTr="004353EA">
        <w:trPr>
          <w:trHeight w:val="669"/>
          <w:tblCellSpacing w:w="5" w:type="nil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отдела МФЦ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местонахождения отдела МФЦ</w:t>
            </w: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3EA" w:rsidRPr="00AC6642" w:rsidRDefault="004353EA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налогового органа, в который отдел МФЦ передает заявления и документы и получает результаты государственных услуг,</w:t>
            </w:r>
            <w:r w:rsidRPr="00AC664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указанных в Приложении № 1, кроме услуг, указанных в 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/п 1 и </w:t>
            </w:r>
            <w:r w:rsidRPr="00AC664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 Перечня </w:t>
            </w:r>
            <w:r w:rsidR="006772C1"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3EA" w:rsidRPr="00AC6642" w:rsidRDefault="006772C1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налогового органа, в который отдел МФЦ передает заявления и документы и получает результаты государственных услуг,</w:t>
            </w:r>
            <w:r w:rsidRPr="00AC664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указанных в Приложении № 1 </w:t>
            </w:r>
            <w:r w:rsidR="002A4499"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, Перечень 1 ,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п.1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3EA" w:rsidRPr="00AC6642" w:rsidRDefault="004353EA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налогового органа, в который подается заявление на получение услуг, </w:t>
            </w:r>
            <w:r w:rsidR="006772C1"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указанных в Приложении 1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AC6642" w:rsidRPr="00AC6642" w:rsidTr="004353EA">
        <w:trPr>
          <w:trHeight w:val="1214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 по 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Петрозаводскому городскому округу</w:t>
            </w:r>
          </w:p>
          <w:p w:rsidR="004353EA" w:rsidRPr="00AC6642" w:rsidRDefault="004353EA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 xml:space="preserve">. Петрозаводск, наб. </w:t>
            </w:r>
            <w:proofErr w:type="spellStart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Гюллинга</w:t>
            </w:r>
            <w:proofErr w:type="spellEnd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, наб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F97316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72C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6772C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ул. </w:t>
            </w:r>
            <w:r w:rsidR="004D47D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F97316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1E7332">
        <w:trPr>
          <w:trHeight w:val="161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32" w:rsidRPr="00AC6642" w:rsidRDefault="004353EA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2 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по Петрозаводскому городскому округу</w:t>
            </w:r>
          </w:p>
          <w:p w:rsidR="004353EA" w:rsidRPr="00AC6642" w:rsidRDefault="004353EA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185031,г. Петрозаводск,</w:t>
            </w: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Первомайский проспект,33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6772C1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4D47D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  <w:r w:rsidR="004D47D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F97316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995FD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32" w:rsidRPr="00AC6642" w:rsidRDefault="002108A2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по Петрозаводскому городскому округу</w:t>
            </w:r>
          </w:p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32" w:rsidRPr="00AC6642" w:rsidRDefault="001E7332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Петрозаводск,</w:t>
            </w:r>
          </w:p>
          <w:p w:rsidR="002108A2" w:rsidRPr="00AC6642" w:rsidRDefault="001E7332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Лососинское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шоссе, 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370AF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4D47D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70AF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4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Кондопожскому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муниципальному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Кондопога, ул. Калинина, д.13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186222,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ондопога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Калинина проспект,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  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ул.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 xml:space="preserve"> 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  <w:p w:rsidR="002108A2" w:rsidRPr="00AC6642" w:rsidRDefault="002108A2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AC6642" w:rsidRPr="00AC6642" w:rsidTr="004353EA">
        <w:trPr>
          <w:trHeight w:val="77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5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Пряжинскому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национальному муниципальному району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 Пряжа, ул. Петрозаводская, д. 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406E1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  <w:p w:rsidR="002108A2" w:rsidRPr="00AC6642" w:rsidRDefault="002108A2" w:rsidP="00406E1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6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Олонецкому</w:t>
            </w:r>
            <w:proofErr w:type="spellEnd"/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 национальному муниципальному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Олонец, ул. 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д.39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7 по Медвежьегорскому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Медвежьегорск,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Советская, д.18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186352, Республика Карелия, г. Медвежьегорск, ул.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Start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gramEnd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8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Пудожскому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Пудож, 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К.Маркса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186352, Республика Карелия, г. Медвежьегорск, ул.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Советская, д.18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B6344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4A3CB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9 по Сегежскому </w:t>
            </w:r>
            <w:r w:rsidR="004A3CBE">
              <w:rPr>
                <w:rFonts w:ascii="Times New Roman" w:eastAsia="Times New Roman" w:hAnsi="Times New Roman" w:cs="Times New Roman"/>
                <w:lang w:eastAsia="ru-RU"/>
              </w:rPr>
              <w:t>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Сегежа, </w:t>
            </w:r>
          </w:p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Ленина, д.16,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406E1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hAnsi="Times New Roman"/>
                <w:sz w:val="24"/>
                <w:szCs w:val="24"/>
              </w:rPr>
              <w:t>186420, Республика Карелия, г. Сегежа, ул. Лесная, д.3а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слуг № 10 по Беломорскому 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Беломорск,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Первомайская, д.8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hAnsi="Times New Roman"/>
                <w:sz w:val="24"/>
                <w:szCs w:val="24"/>
              </w:rPr>
              <w:t xml:space="preserve">186420, Республика Карелия, г. Кемь,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Гидростроителей, д. 16а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108A2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76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11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Кемскому</w:t>
            </w:r>
            <w:proofErr w:type="spellEnd"/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Кемь</w:t>
            </w:r>
          </w:p>
          <w:p w:rsidR="002108A2" w:rsidRPr="00AC6642" w:rsidRDefault="002108A2" w:rsidP="00A971F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Каменева, д.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186610, Республика Карелия, г. Кемь, ул. Гидростроителей, д. 16а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759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12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Лоухскому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. Лоухи,  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Жаровина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г. Кемь, ул. Гидростроителей, д. 16а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13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Калевальскому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 Калевала,</w:t>
            </w:r>
          </w:p>
          <w:p w:rsidR="002108A2" w:rsidRPr="00AC6642" w:rsidRDefault="002108A2" w:rsidP="00636227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636227">
              <w:rPr>
                <w:rFonts w:ascii="Times New Roman" w:eastAsia="Times New Roman" w:hAnsi="Times New Roman" w:cs="Times New Roman"/>
                <w:lang w:eastAsia="ru-RU"/>
              </w:rPr>
              <w:t>Пионерская</w:t>
            </w:r>
            <w:proofErr w:type="gramStart"/>
            <w:r w:rsidR="00636227"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gramEnd"/>
            <w:r w:rsidR="00636227">
              <w:rPr>
                <w:rFonts w:ascii="Times New Roman" w:eastAsia="Times New Roman" w:hAnsi="Times New Roman" w:cs="Times New Roman"/>
                <w:lang w:eastAsia="ru-RU"/>
              </w:rPr>
              <w:t>.14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д.16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14 по Муезерскому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6F735C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 Муезерский,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Октябрьская, д. 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186610,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15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Костомукшскому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Костомукша, 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Надежды, д.5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услуг № 16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Суоярвскому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Суоярви, 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Кайманова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FB1329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FB1329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17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Питкярантскому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Питкяранта,</w:t>
            </w:r>
          </w:p>
          <w:p w:rsidR="000E27BD" w:rsidRPr="00AC6642" w:rsidRDefault="000E27BD" w:rsidP="00375D0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Горького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49Г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186790, Республика Карелия, г. Сортавала, ул. 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уг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 по Сортавальскому 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Сортавала, 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ул. Комсомольская д.10/7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186790, Республика Карелия, г. Сортавала, ул.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Управление ФНС России по Республике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19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Лахденпохскому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Лахденпохья, 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Бусалова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186790, Республика Карелия, г. Сортавала, ул. 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</w:tbl>
    <w:p w:rsidR="000C5E2D" w:rsidRPr="00AC6642" w:rsidRDefault="000C5E2D"/>
    <w:p w:rsidR="00A971F3" w:rsidRPr="00AC6642" w:rsidRDefault="00A971F3">
      <w:r w:rsidRPr="00AC6642">
        <w:t>____________________________</w:t>
      </w:r>
    </w:p>
    <w:p w:rsidR="00A971F3" w:rsidRPr="00AC6642" w:rsidRDefault="00A971F3"/>
    <w:sectPr w:rsidR="00A971F3" w:rsidRPr="00AC6642" w:rsidSect="001C2E56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5D5" w:rsidRDefault="006A15D5" w:rsidP="001C2E56">
      <w:pPr>
        <w:spacing w:after="0" w:line="240" w:lineRule="auto"/>
      </w:pPr>
      <w:r>
        <w:separator/>
      </w:r>
    </w:p>
  </w:endnote>
  <w:endnote w:type="continuationSeparator" w:id="0">
    <w:p w:rsidR="006A15D5" w:rsidRDefault="006A15D5" w:rsidP="001C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5D5" w:rsidRDefault="006A15D5" w:rsidP="001C2E56">
      <w:pPr>
        <w:spacing w:after="0" w:line="240" w:lineRule="auto"/>
      </w:pPr>
      <w:r>
        <w:separator/>
      </w:r>
    </w:p>
  </w:footnote>
  <w:footnote w:type="continuationSeparator" w:id="0">
    <w:p w:rsidR="006A15D5" w:rsidRDefault="006A15D5" w:rsidP="001C2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046750"/>
      <w:docPartObj>
        <w:docPartGallery w:val="Page Numbers (Top of Page)"/>
        <w:docPartUnique/>
      </w:docPartObj>
    </w:sdtPr>
    <w:sdtEndPr/>
    <w:sdtContent>
      <w:p w:rsidR="006772C1" w:rsidRDefault="006772C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CC8">
          <w:rPr>
            <w:noProof/>
          </w:rPr>
          <w:t>2</w:t>
        </w:r>
        <w:r>
          <w:fldChar w:fldCharType="end"/>
        </w:r>
      </w:p>
    </w:sdtContent>
  </w:sdt>
  <w:p w:rsidR="006772C1" w:rsidRDefault="006772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7E7"/>
    <w:rsid w:val="000006AF"/>
    <w:rsid w:val="000103C9"/>
    <w:rsid w:val="000854EA"/>
    <w:rsid w:val="000C5E2D"/>
    <w:rsid w:val="000E27BD"/>
    <w:rsid w:val="001C2E56"/>
    <w:rsid w:val="001E7332"/>
    <w:rsid w:val="002108A2"/>
    <w:rsid w:val="002A4499"/>
    <w:rsid w:val="002E1188"/>
    <w:rsid w:val="00304AA3"/>
    <w:rsid w:val="00375D0F"/>
    <w:rsid w:val="003D593E"/>
    <w:rsid w:val="003D7864"/>
    <w:rsid w:val="003E6C08"/>
    <w:rsid w:val="00406E1E"/>
    <w:rsid w:val="004353EA"/>
    <w:rsid w:val="00463A08"/>
    <w:rsid w:val="0048311E"/>
    <w:rsid w:val="0049021C"/>
    <w:rsid w:val="004A3CBE"/>
    <w:rsid w:val="004D47D1"/>
    <w:rsid w:val="005B00E8"/>
    <w:rsid w:val="00621E10"/>
    <w:rsid w:val="00636227"/>
    <w:rsid w:val="00645877"/>
    <w:rsid w:val="006772C1"/>
    <w:rsid w:val="006949C6"/>
    <w:rsid w:val="006A15D5"/>
    <w:rsid w:val="006A1744"/>
    <w:rsid w:val="006B2071"/>
    <w:rsid w:val="006F735C"/>
    <w:rsid w:val="00725677"/>
    <w:rsid w:val="007401CB"/>
    <w:rsid w:val="007A5CE3"/>
    <w:rsid w:val="007E1C00"/>
    <w:rsid w:val="007F2A85"/>
    <w:rsid w:val="007F5091"/>
    <w:rsid w:val="00810DE7"/>
    <w:rsid w:val="00834CC8"/>
    <w:rsid w:val="00995FD6"/>
    <w:rsid w:val="009C14BA"/>
    <w:rsid w:val="009C3931"/>
    <w:rsid w:val="00A94226"/>
    <w:rsid w:val="00A971F3"/>
    <w:rsid w:val="00AC6642"/>
    <w:rsid w:val="00AD67FE"/>
    <w:rsid w:val="00B6344D"/>
    <w:rsid w:val="00C06F6E"/>
    <w:rsid w:val="00CA3AD3"/>
    <w:rsid w:val="00CE771D"/>
    <w:rsid w:val="00CF14A1"/>
    <w:rsid w:val="00D47092"/>
    <w:rsid w:val="00D6299F"/>
    <w:rsid w:val="00D67E03"/>
    <w:rsid w:val="00D859D1"/>
    <w:rsid w:val="00E637E7"/>
    <w:rsid w:val="00E7313E"/>
    <w:rsid w:val="00E93B7E"/>
    <w:rsid w:val="00E9785C"/>
    <w:rsid w:val="00EC44AA"/>
    <w:rsid w:val="00EF4CE6"/>
    <w:rsid w:val="00F63093"/>
    <w:rsid w:val="00F9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  <w:style w:type="character" w:styleId="a7">
    <w:name w:val="footnote reference"/>
    <w:basedOn w:val="a0"/>
    <w:uiPriority w:val="99"/>
    <w:semiHidden/>
    <w:unhideWhenUsed/>
    <w:rsid w:val="00A971F3"/>
    <w:rPr>
      <w:vertAlign w:val="superscript"/>
    </w:rPr>
  </w:style>
  <w:style w:type="paragraph" w:customStyle="1" w:styleId="ConsPlusNonformat">
    <w:name w:val="ConsPlusNonformat"/>
    <w:uiPriority w:val="99"/>
    <w:rsid w:val="00A97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  <w:style w:type="character" w:styleId="a7">
    <w:name w:val="footnote reference"/>
    <w:basedOn w:val="a0"/>
    <w:uiPriority w:val="99"/>
    <w:semiHidden/>
    <w:unhideWhenUsed/>
    <w:rsid w:val="00A971F3"/>
    <w:rPr>
      <w:vertAlign w:val="superscript"/>
    </w:rPr>
  </w:style>
  <w:style w:type="paragraph" w:customStyle="1" w:styleId="ConsPlusNonformat">
    <w:name w:val="ConsPlusNonformat"/>
    <w:uiPriority w:val="99"/>
    <w:rsid w:val="00A97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3</cp:revision>
  <cp:lastPrinted>2025-01-23T06:20:00Z</cp:lastPrinted>
  <dcterms:created xsi:type="dcterms:W3CDTF">2025-02-04T12:25:00Z</dcterms:created>
  <dcterms:modified xsi:type="dcterms:W3CDTF">2025-02-10T06:49:00Z</dcterms:modified>
</cp:coreProperties>
</file>